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19" w:rsidRPr="009863E6" w:rsidRDefault="009F0819" w:rsidP="009F0819">
      <w:pPr>
        <w:spacing w:line="240" w:lineRule="auto"/>
        <w:rPr>
          <w:rFonts w:ascii="Century Gothic" w:hAnsi="Century Gothic"/>
          <w:b/>
          <w:color w:val="FF0000"/>
          <w:sz w:val="64"/>
          <w:szCs w:val="64"/>
        </w:rPr>
      </w:pPr>
      <w:r w:rsidRPr="009863E6">
        <w:rPr>
          <w:rFonts w:ascii="Century Gothic" w:hAnsi="Century Gothic"/>
          <w:b/>
          <w:color w:val="FF0000"/>
          <w:sz w:val="64"/>
          <w:szCs w:val="64"/>
        </w:rPr>
        <w:t xml:space="preserve">Technology in Second Grade </w:t>
      </w:r>
    </w:p>
    <w:p w:rsidR="009F0819" w:rsidRDefault="009F0819" w:rsidP="009F0819">
      <w:pPr>
        <w:spacing w:line="240" w:lineRule="auto"/>
        <w:rPr>
          <w:rFonts w:ascii="Century Gothic" w:hAnsi="Century Gothic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A6F699" wp14:editId="1D4F17A3">
            <wp:simplePos x="0" y="0"/>
            <wp:positionH relativeFrom="column">
              <wp:posOffset>4191000</wp:posOffset>
            </wp:positionH>
            <wp:positionV relativeFrom="paragraph">
              <wp:posOffset>660400</wp:posOffset>
            </wp:positionV>
            <wp:extent cx="1219200" cy="1219200"/>
            <wp:effectExtent l="0" t="0" r="0" b="0"/>
            <wp:wrapNone/>
            <wp:docPr id="2" name="Picture 2" descr="http://a1.mzstatic.com/us/r30/Purple69/v4/35/4e/4f/354e4f1c-8e1f-3e3a-2be4-b73858ea5668/icon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mzstatic.com/us/r30/Purple69/v4/35/4e/4f/354e4f1c-8e1f-3e3a-2be4-b73858ea5668/icon1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FA">
        <w:rPr>
          <w:rFonts w:ascii="Century Gothic" w:hAnsi="Century Gothic"/>
          <w:sz w:val="26"/>
          <w:szCs w:val="26"/>
        </w:rPr>
        <w:t>Throughout this year, it is important for us to stay in contact and have open communication about what is happe</w:t>
      </w:r>
      <w:r>
        <w:rPr>
          <w:rFonts w:ascii="Century Gothic" w:hAnsi="Century Gothic"/>
          <w:sz w:val="26"/>
          <w:szCs w:val="26"/>
        </w:rPr>
        <w:t xml:space="preserve">ning at Mason and in room 207. </w:t>
      </w:r>
      <w:r w:rsidRPr="001E78FA">
        <w:rPr>
          <w:rFonts w:ascii="Century Gothic" w:hAnsi="Century Gothic"/>
          <w:sz w:val="26"/>
          <w:szCs w:val="26"/>
        </w:rPr>
        <w:t>Please read the below information to help you get started and stay connected!</w:t>
      </w:r>
    </w:p>
    <w:p w:rsidR="009F0819" w:rsidRPr="009863E6" w:rsidRDefault="009F0819" w:rsidP="009F0819">
      <w:pPr>
        <w:spacing w:line="240" w:lineRule="auto"/>
        <w:jc w:val="center"/>
        <w:rPr>
          <w:rFonts w:ascii="Century Gothic" w:hAnsi="Century Gothic"/>
          <w:color w:val="00B0F0"/>
          <w:sz w:val="26"/>
          <w:szCs w:val="26"/>
        </w:rPr>
      </w:pPr>
      <w:r w:rsidRPr="009863E6">
        <w:rPr>
          <w:b/>
          <w:color w:val="00B0F0"/>
          <w:sz w:val="72"/>
          <w:szCs w:val="72"/>
        </w:rPr>
        <w:t>Remind 101</w:t>
      </w:r>
      <w:r w:rsidRPr="00DC51EE">
        <w:t xml:space="preserve"> </w:t>
      </w:r>
    </w:p>
    <w:p w:rsidR="009F0819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b/>
          <w:sz w:val="24"/>
          <w:szCs w:val="24"/>
          <w:u w:val="single"/>
        </w:rPr>
        <w:t>Why:</w:t>
      </w:r>
      <w:r w:rsidRPr="00A444A3">
        <w:rPr>
          <w:rFonts w:ascii="Century Gothic" w:hAnsi="Century Gothic"/>
          <w:sz w:val="24"/>
          <w:szCs w:val="24"/>
        </w:rPr>
        <w:t xml:space="preserve"> </w:t>
      </w:r>
    </w:p>
    <w:p w:rsidR="009F0819" w:rsidRDefault="009F0819" w:rsidP="009F081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quickly </w:t>
      </w:r>
      <w:r w:rsidRPr="001E78FA">
        <w:rPr>
          <w:rFonts w:ascii="Century Gothic" w:hAnsi="Century Gothic"/>
          <w:sz w:val="24"/>
          <w:szCs w:val="24"/>
        </w:rPr>
        <w:t>send out announcements and reminders to the entire class</w:t>
      </w:r>
    </w:p>
    <w:p w:rsidR="009F0819" w:rsidRPr="001E78FA" w:rsidRDefault="009F0819" w:rsidP="009F081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A444A3">
        <w:rPr>
          <w:rFonts w:ascii="Century Gothic" w:hAnsi="Century Gothic"/>
          <w:b/>
          <w:sz w:val="24"/>
          <w:szCs w:val="24"/>
          <w:u w:val="single"/>
        </w:rPr>
        <w:t xml:space="preserve">How: 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sz w:val="24"/>
          <w:szCs w:val="24"/>
        </w:rPr>
        <w:t xml:space="preserve">1. Take out your cell phone 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sz w:val="24"/>
          <w:szCs w:val="24"/>
        </w:rPr>
        <w:t xml:space="preserve">2. Text the number (586) 480-2341 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sz w:val="24"/>
          <w:szCs w:val="24"/>
        </w:rPr>
        <w:t xml:space="preserve">3. </w:t>
      </w:r>
      <w:proofErr w:type="gramStart"/>
      <w:r w:rsidRPr="00A444A3">
        <w:rPr>
          <w:rFonts w:ascii="Century Gothic" w:hAnsi="Century Gothic"/>
          <w:sz w:val="24"/>
          <w:szCs w:val="24"/>
        </w:rPr>
        <w:t>In</w:t>
      </w:r>
      <w:proofErr w:type="gramEnd"/>
      <w:r w:rsidRPr="00A444A3">
        <w:rPr>
          <w:rFonts w:ascii="Century Gothic" w:hAnsi="Century Gothic"/>
          <w:sz w:val="24"/>
          <w:szCs w:val="24"/>
        </w:rPr>
        <w:t xml:space="preserve"> the text type </w:t>
      </w:r>
      <w:r w:rsidR="00BA4FB2" w:rsidRPr="00BA4FB2">
        <w:rPr>
          <w:rFonts w:ascii="Century Gothic" w:hAnsi="Century Gothic"/>
          <w:sz w:val="24"/>
          <w:szCs w:val="24"/>
        </w:rPr>
        <w:t>@86kgba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sz w:val="24"/>
          <w:szCs w:val="24"/>
        </w:rPr>
        <w:t xml:space="preserve">4. You will receive a text message back that asks you if you are a student, parent or teacher. Reply P for parent. </w:t>
      </w:r>
      <w:r w:rsidR="00BA4FB2">
        <w:rPr>
          <w:rFonts w:ascii="Century Gothic" w:hAnsi="Century Gothic"/>
          <w:sz w:val="24"/>
          <w:szCs w:val="24"/>
        </w:rPr>
        <w:t xml:space="preserve"> 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sz w:val="24"/>
          <w:szCs w:val="24"/>
        </w:rPr>
        <w:t>5. You have then joined our classroom group and will receive an addition text message from a different number. This number is where all reminds will come from. You can choose to save this number in your phone as something such as “2</w:t>
      </w:r>
      <w:r w:rsidRPr="00A444A3">
        <w:rPr>
          <w:rFonts w:ascii="Century Gothic" w:hAnsi="Century Gothic"/>
          <w:sz w:val="24"/>
          <w:szCs w:val="24"/>
          <w:vertAlign w:val="superscript"/>
        </w:rPr>
        <w:t>nd</w:t>
      </w:r>
      <w:r w:rsidRPr="00A444A3">
        <w:rPr>
          <w:rFonts w:ascii="Century Gothic" w:hAnsi="Century Gothic"/>
          <w:sz w:val="24"/>
          <w:szCs w:val="24"/>
        </w:rPr>
        <w:t xml:space="preserve"> grade” or “Mrs. Green Reminds.”  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sz w:val="24"/>
          <w:szCs w:val="24"/>
        </w:rPr>
        <w:t xml:space="preserve">6. You do NOT need to download the app. All reminds will come via texts. </w:t>
      </w:r>
    </w:p>
    <w:p w:rsidR="009F0819" w:rsidRPr="00A444A3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8FA12E" wp14:editId="33273CC0">
            <wp:simplePos x="0" y="0"/>
            <wp:positionH relativeFrom="column">
              <wp:posOffset>3743325</wp:posOffset>
            </wp:positionH>
            <wp:positionV relativeFrom="paragraph">
              <wp:posOffset>328295</wp:posOffset>
            </wp:positionV>
            <wp:extent cx="1181100" cy="1181100"/>
            <wp:effectExtent l="0" t="0" r="0" b="0"/>
            <wp:wrapNone/>
            <wp:docPr id="3" name="Picture 3" descr="http://www.blazingcatfur.ca/wp-content/uploads/2016/02/Twitter-log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azingcatfur.ca/wp-content/uploads/2016/02/Twitter-logo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4A3">
        <w:rPr>
          <w:rFonts w:ascii="Century Gothic" w:hAnsi="Century Gothic"/>
          <w:sz w:val="24"/>
          <w:szCs w:val="24"/>
        </w:rPr>
        <w:t xml:space="preserve">7. Note: you cannot respond to the text. Its purpose is for me to get important information out to you. </w:t>
      </w:r>
    </w:p>
    <w:p w:rsidR="009F0819" w:rsidRPr="00A444A3" w:rsidRDefault="009F0819" w:rsidP="009F081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9F0819" w:rsidRPr="009863E6" w:rsidRDefault="009F0819" w:rsidP="009F0819">
      <w:pPr>
        <w:spacing w:after="0" w:line="240" w:lineRule="auto"/>
        <w:jc w:val="center"/>
        <w:rPr>
          <w:b/>
          <w:color w:val="00B0F0"/>
          <w:sz w:val="72"/>
          <w:szCs w:val="72"/>
        </w:rPr>
      </w:pPr>
      <w:r w:rsidRPr="009863E6">
        <w:rPr>
          <w:b/>
          <w:color w:val="00B0F0"/>
          <w:sz w:val="72"/>
          <w:szCs w:val="72"/>
        </w:rPr>
        <w:t xml:space="preserve">Twitter </w:t>
      </w:r>
    </w:p>
    <w:p w:rsidR="009F0819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444A3">
        <w:rPr>
          <w:rFonts w:ascii="Century Gothic" w:hAnsi="Century Gothic"/>
          <w:b/>
          <w:sz w:val="24"/>
          <w:szCs w:val="24"/>
          <w:u w:val="single"/>
        </w:rPr>
        <w:t>Why: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F0819" w:rsidRPr="001E78FA" w:rsidRDefault="009F0819" w:rsidP="009F081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</w:t>
      </w:r>
      <w:r w:rsidRPr="001E78FA">
        <w:rPr>
          <w:rFonts w:ascii="Century Gothic" w:hAnsi="Century Gothic"/>
          <w:sz w:val="24"/>
          <w:szCs w:val="24"/>
        </w:rPr>
        <w:t>post reminders about events</w:t>
      </w:r>
    </w:p>
    <w:p w:rsidR="009F0819" w:rsidRPr="001E78FA" w:rsidRDefault="009F0819" w:rsidP="009F08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</w:t>
      </w:r>
      <w:r w:rsidRPr="001E78FA">
        <w:rPr>
          <w:rFonts w:ascii="Century Gothic" w:hAnsi="Century Gothic"/>
          <w:sz w:val="24"/>
          <w:szCs w:val="24"/>
        </w:rPr>
        <w:t>share news of the day</w:t>
      </w:r>
      <w:r>
        <w:rPr>
          <w:rFonts w:ascii="Century Gothic" w:hAnsi="Century Gothic"/>
          <w:sz w:val="24"/>
          <w:szCs w:val="24"/>
        </w:rPr>
        <w:t xml:space="preserve"> / week (show what we know!)</w:t>
      </w:r>
    </w:p>
    <w:p w:rsidR="009F0819" w:rsidRDefault="009F0819" w:rsidP="009F0819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</w:t>
      </w:r>
      <w:r w:rsidRPr="001E78FA">
        <w:rPr>
          <w:rFonts w:ascii="Century Gothic" w:hAnsi="Century Gothic"/>
          <w:sz w:val="24"/>
          <w:szCs w:val="24"/>
        </w:rPr>
        <w:t>share photographs and information from school-wide activities and class trips</w:t>
      </w:r>
    </w:p>
    <w:p w:rsidR="009F0819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How: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F0819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Sign up for a Twitter account if you do not already have one by heading to </w:t>
      </w:r>
      <w:hyperlink r:id="rId8" w:history="1">
        <w:r w:rsidRPr="00117297">
          <w:rPr>
            <w:rStyle w:val="Hyperlink"/>
            <w:rFonts w:ascii="Century Gothic" w:hAnsi="Century Gothic"/>
            <w:sz w:val="24"/>
            <w:szCs w:val="24"/>
          </w:rPr>
          <w:t>www.twitter.com</w:t>
        </w:r>
      </w:hyperlink>
      <w:r>
        <w:rPr>
          <w:rFonts w:ascii="Century Gothic" w:hAnsi="Century Gothic"/>
          <w:sz w:val="24"/>
          <w:szCs w:val="24"/>
        </w:rPr>
        <w:t xml:space="preserve">   </w:t>
      </w:r>
    </w:p>
    <w:p w:rsidR="009F0819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2. Follow me at </w:t>
      </w:r>
      <w:r w:rsidRPr="001E78FA">
        <w:rPr>
          <w:rFonts w:ascii="Century Gothic" w:hAnsi="Century Gothic"/>
          <w:b/>
          <w:sz w:val="24"/>
          <w:szCs w:val="24"/>
        </w:rPr>
        <w:t>@greengina87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F0819" w:rsidRPr="001E78FA" w:rsidRDefault="009F0819" w:rsidP="009F081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Use our classroom hashtag </w:t>
      </w:r>
      <w:r w:rsidR="00BA4FB2">
        <w:rPr>
          <w:rFonts w:ascii="Century Gothic" w:hAnsi="Century Gothic"/>
          <w:b/>
          <w:sz w:val="24"/>
          <w:szCs w:val="24"/>
        </w:rPr>
        <w:t>#teamgreen17</w:t>
      </w:r>
      <w:r w:rsidRPr="001E78FA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all of your tweets</w:t>
      </w:r>
    </w:p>
    <w:p w:rsidR="009F0819" w:rsidRDefault="009F0819" w:rsidP="009F0819">
      <w:pPr>
        <w:spacing w:after="0" w:line="240" w:lineRule="auto"/>
      </w:pPr>
    </w:p>
    <w:p w:rsidR="009F0819" w:rsidRPr="009863E6" w:rsidRDefault="009F0819" w:rsidP="009F0819">
      <w:pPr>
        <w:spacing w:line="240" w:lineRule="auto"/>
        <w:jc w:val="center"/>
        <w:rPr>
          <w:rFonts w:ascii="Century Gothic" w:hAnsi="Century Gothic"/>
          <w:b/>
          <w:color w:val="00B0F0"/>
          <w:sz w:val="24"/>
          <w:szCs w:val="24"/>
        </w:rPr>
      </w:pPr>
      <w:r w:rsidRPr="009863E6">
        <w:rPr>
          <w:rFonts w:ascii="Century Gothic" w:hAnsi="Century Gothic"/>
          <w:b/>
          <w:color w:val="00B0F0"/>
          <w:sz w:val="72"/>
          <w:szCs w:val="72"/>
        </w:rPr>
        <w:lastRenderedPageBreak/>
        <w:t>Website</w:t>
      </w:r>
    </w:p>
    <w:p w:rsidR="009F0819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Why: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9F0819" w:rsidRPr="00864EA2" w:rsidRDefault="009F0819" w:rsidP="009F081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To access information like weekly newsletters, spelling lists and IXL skills </w:t>
      </w:r>
    </w:p>
    <w:p w:rsidR="009F0819" w:rsidRPr="00864EA2" w:rsidRDefault="009F0819" w:rsidP="009F0819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Quick access to commonly used websites for students </w:t>
      </w:r>
    </w:p>
    <w:p w:rsidR="009F0819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2234E" wp14:editId="4D914512">
            <wp:simplePos x="0" y="0"/>
            <wp:positionH relativeFrom="column">
              <wp:posOffset>3705225</wp:posOffset>
            </wp:positionH>
            <wp:positionV relativeFrom="paragraph">
              <wp:posOffset>897890</wp:posOffset>
            </wp:positionV>
            <wp:extent cx="1123950" cy="1123950"/>
            <wp:effectExtent l="0" t="0" r="0" b="0"/>
            <wp:wrapNone/>
            <wp:docPr id="4" name="Picture 4" descr="https://support.apple.com/library/content/dam/edam/applecare/images/en_US/il/ios9-mail-app-icon-left-w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pple.com/library/content/dam/edam/applecare/images/en_US/il/ios9-mail-app-icon-left-w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  <w:u w:val="single"/>
        </w:rPr>
        <w:t>How:</w:t>
      </w:r>
      <w:r>
        <w:rPr>
          <w:rFonts w:ascii="Century Gothic" w:hAnsi="Century Gothic"/>
          <w:sz w:val="24"/>
          <w:szCs w:val="24"/>
        </w:rPr>
        <w:t xml:space="preserve"> </w:t>
      </w:r>
      <w:r w:rsidRPr="00864EA2">
        <w:rPr>
          <w:rFonts w:ascii="Century Gothic" w:hAnsi="Century Gothic"/>
          <w:sz w:val="24"/>
          <w:szCs w:val="24"/>
        </w:rPr>
        <w:t>Log onto this website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Pr="00117297">
          <w:rPr>
            <w:rStyle w:val="Hyperlink"/>
            <w:rFonts w:ascii="Century Gothic" w:hAnsi="Century Gothic"/>
            <w:sz w:val="24"/>
            <w:szCs w:val="24"/>
          </w:rPr>
          <w:t>www.mrsggreen.weebly.com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Pr="00864EA2">
        <w:rPr>
          <w:rFonts w:ascii="Century Gothic" w:hAnsi="Century Gothic"/>
          <w:sz w:val="24"/>
          <w:szCs w:val="24"/>
        </w:rPr>
        <w:t xml:space="preserve">from any computer or mobile device and you can access the weekly newsletter, spelling words, bell schedule, Mason phone numbers, etc.  There is also a BLOG feature that allows you to communicate with other parents in our classroom and leave comments about events in our classroom or building. </w:t>
      </w:r>
    </w:p>
    <w:p w:rsidR="009F0819" w:rsidRPr="00864EA2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9F0819" w:rsidRPr="009863E6" w:rsidRDefault="009F0819" w:rsidP="009F0819">
      <w:pPr>
        <w:spacing w:line="240" w:lineRule="auto"/>
        <w:jc w:val="center"/>
        <w:rPr>
          <w:rFonts w:ascii="Century Gothic" w:hAnsi="Century Gothic"/>
          <w:color w:val="00B0F0"/>
          <w:sz w:val="72"/>
          <w:szCs w:val="72"/>
        </w:rPr>
      </w:pPr>
      <w:r w:rsidRPr="009863E6">
        <w:rPr>
          <w:rFonts w:ascii="Century Gothic" w:hAnsi="Century Gothic"/>
          <w:b/>
          <w:color w:val="00B0F0"/>
          <w:sz w:val="72"/>
          <w:szCs w:val="72"/>
        </w:rPr>
        <w:t>Email</w:t>
      </w:r>
      <w:r w:rsidRPr="00E44B97">
        <w:rPr>
          <w:noProof/>
        </w:rPr>
        <w:t xml:space="preserve"> </w:t>
      </w:r>
    </w:p>
    <w:p w:rsidR="009F0819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Email is a great way to communicate. Please allow for 24 hours for me to respond to each email. Occasionally I will send out whole class email blasts with important information. </w:t>
      </w:r>
      <w:hyperlink r:id="rId11" w:history="1">
        <w:r w:rsidR="00BA4FB2" w:rsidRPr="00645684">
          <w:rPr>
            <w:rStyle w:val="Hyperlink"/>
            <w:rFonts w:ascii="Century Gothic" w:hAnsi="Century Gothic"/>
            <w:sz w:val="24"/>
            <w:szCs w:val="24"/>
          </w:rPr>
          <w:t>greeng@gpschools.org</w:t>
        </w:r>
      </w:hyperlink>
      <w:r w:rsidR="00BA4FB2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9F0819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0DEECD" wp14:editId="7C8EFDAB">
            <wp:simplePos x="0" y="0"/>
            <wp:positionH relativeFrom="column">
              <wp:posOffset>3638550</wp:posOffset>
            </wp:positionH>
            <wp:positionV relativeFrom="paragraph">
              <wp:posOffset>300355</wp:posOffset>
            </wp:positionV>
            <wp:extent cx="952500" cy="952500"/>
            <wp:effectExtent l="0" t="0" r="0" b="0"/>
            <wp:wrapNone/>
            <wp:docPr id="6" name="Picture 6" descr="https://d1e2bohyu2u2w9.cloudfront.net/sites/default/files/experience-media-file/razkids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1e2bohyu2u2w9.cloudfront.net/sites/default/files/experience-media-file/razkids_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19" w:rsidRPr="009863E6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E66736" wp14:editId="4912685F">
            <wp:simplePos x="0" y="0"/>
            <wp:positionH relativeFrom="column">
              <wp:posOffset>1457325</wp:posOffset>
            </wp:positionH>
            <wp:positionV relativeFrom="paragraph">
              <wp:posOffset>100330</wp:posOffset>
            </wp:positionV>
            <wp:extent cx="838200" cy="838200"/>
            <wp:effectExtent l="0" t="0" r="0" b="0"/>
            <wp:wrapNone/>
            <wp:docPr id="5" name="Picture 5" descr="https://lh4.ggpht.com/Ve7nWGcncAdtRLsXmGPCHWWv3vIiHgTHiHG79VZtiDFXyhyBtcUpI0x3CO-z8XquuuDK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gpht.com/Ve7nWGcncAdtRLsXmGPCHWWv3vIiHgTHiHG79VZtiDFXyhyBtcUpI0x3CO-z8XquuuDK=w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19" w:rsidRPr="009863E6" w:rsidRDefault="009F0819" w:rsidP="009F0819">
      <w:pPr>
        <w:spacing w:line="240" w:lineRule="auto"/>
        <w:jc w:val="center"/>
        <w:rPr>
          <w:rFonts w:ascii="Century Gothic" w:hAnsi="Century Gothic"/>
          <w:b/>
          <w:color w:val="00B0F0"/>
          <w:sz w:val="72"/>
          <w:szCs w:val="72"/>
        </w:rPr>
      </w:pPr>
      <w:r w:rsidRPr="009863E6">
        <w:rPr>
          <w:rFonts w:ascii="Century Gothic" w:hAnsi="Century Gothic"/>
          <w:b/>
          <w:color w:val="00B0F0"/>
          <w:sz w:val="72"/>
          <w:szCs w:val="72"/>
        </w:rPr>
        <w:t>Other</w:t>
      </w:r>
      <w:r w:rsidRPr="00E44B97">
        <w:rPr>
          <w:noProof/>
        </w:rPr>
        <w:t xml:space="preserve"> </w:t>
      </w:r>
    </w:p>
    <w:p w:rsidR="009F0819" w:rsidRPr="002C5579" w:rsidRDefault="009F0819" w:rsidP="009F0819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2C5579">
        <w:rPr>
          <w:rFonts w:ascii="Century Gothic" w:hAnsi="Century Gothic"/>
          <w:sz w:val="24"/>
          <w:szCs w:val="24"/>
        </w:rPr>
        <w:t xml:space="preserve">Throughout the school year students will have the opportunity to work with the </w:t>
      </w:r>
      <w:proofErr w:type="spellStart"/>
      <w:r w:rsidRPr="002C5579">
        <w:rPr>
          <w:rFonts w:ascii="Century Gothic" w:hAnsi="Century Gothic"/>
          <w:sz w:val="24"/>
          <w:szCs w:val="24"/>
        </w:rPr>
        <w:t>ipads</w:t>
      </w:r>
      <w:proofErr w:type="spellEnd"/>
      <w:r w:rsidRPr="002C5579">
        <w:rPr>
          <w:rFonts w:ascii="Century Gothic" w:hAnsi="Century Gothic"/>
          <w:sz w:val="24"/>
          <w:szCs w:val="24"/>
        </w:rPr>
        <w:t xml:space="preserve"> and on the computers to assist their learning both at school and at home.  Please look for </w:t>
      </w:r>
      <w:r>
        <w:rPr>
          <w:rFonts w:ascii="Century Gothic" w:hAnsi="Century Gothic"/>
          <w:sz w:val="24"/>
          <w:szCs w:val="24"/>
        </w:rPr>
        <w:t xml:space="preserve">individual </w:t>
      </w:r>
      <w:r w:rsidRPr="002C5579">
        <w:rPr>
          <w:rFonts w:ascii="Century Gothic" w:hAnsi="Century Gothic"/>
          <w:sz w:val="24"/>
          <w:szCs w:val="24"/>
        </w:rPr>
        <w:t>logins, passwords and general information about the technology we are using both in school and at home throughout the year.</w:t>
      </w:r>
    </w:p>
    <w:p w:rsidR="009F0819" w:rsidRPr="00864EA2" w:rsidRDefault="009F0819" w:rsidP="009F0819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8AA0E4" wp14:editId="034B0773">
            <wp:simplePos x="0" y="0"/>
            <wp:positionH relativeFrom="column">
              <wp:posOffset>1619885</wp:posOffset>
            </wp:positionH>
            <wp:positionV relativeFrom="paragraph">
              <wp:posOffset>177800</wp:posOffset>
            </wp:positionV>
            <wp:extent cx="2484755" cy="1714500"/>
            <wp:effectExtent l="0" t="0" r="0" b="0"/>
            <wp:wrapNone/>
            <wp:docPr id="7" name="Picture 7" descr="http://sites.psu.edu/paigevgraffmobiletechnologies/wp-content/uploads/sites/33968/2015/10/Me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.psu.edu/paigevgraffmobiletechnologies/wp-content/uploads/sites/33968/2015/10/Mem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19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Thanks! </w:t>
      </w:r>
    </w:p>
    <w:p w:rsidR="009F0819" w:rsidRPr="009863E6" w:rsidRDefault="009F0819" w:rsidP="009F081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Gina Green </w:t>
      </w:r>
    </w:p>
    <w:p w:rsidR="003E0EF0" w:rsidRDefault="003E0EF0"/>
    <w:sectPr w:rsidR="003E0EF0" w:rsidSect="009863E6">
      <w:pgSz w:w="12240" w:h="15840"/>
      <w:pgMar w:top="1440" w:right="1440" w:bottom="1440" w:left="1440" w:header="720" w:footer="720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AAA"/>
    <w:multiLevelType w:val="hybridMultilevel"/>
    <w:tmpl w:val="C3F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76EE"/>
    <w:multiLevelType w:val="multilevel"/>
    <w:tmpl w:val="B0B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A61AC"/>
    <w:multiLevelType w:val="hybridMultilevel"/>
    <w:tmpl w:val="BD5C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19"/>
    <w:rsid w:val="003E0EF0"/>
    <w:rsid w:val="009F0819"/>
    <w:rsid w:val="00B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reeng@gp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rsggreen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2</cp:revision>
  <dcterms:created xsi:type="dcterms:W3CDTF">2017-08-10T12:49:00Z</dcterms:created>
  <dcterms:modified xsi:type="dcterms:W3CDTF">2017-08-10T12:53:00Z</dcterms:modified>
</cp:coreProperties>
</file>